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1F2F00" w:rsidP="006B0F9C" w:rsidR="001F2F00">
      <w:pPr>
        <w:rPr>
          <w:color w:val="3399FF"/>
          <w:lang w:val="kk-KZ"/>
        </w:rPr>
      </w:pPr>
    </w:p>
    <w:p w:rsidRDefault="001F2F00" w:rsidP="006B0F9C" w:rsidR="001F2F00">
      <w:pPr>
        <w:rPr>
          <w:color w:val="3399FF"/>
          <w:lang w:val="kk-KZ"/>
        </w:rPr>
      </w:pPr>
    </w:p>
    <w:p w:rsidRDefault="00663B5B" w:rsidP="00663B5B" w:rsidR="00663B5B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2021-2023  жылдарға арналған </w:t>
      </w:r>
    </w:p>
    <w:p w:rsidRDefault="00663B5B" w:rsidP="00663B5B" w:rsidR="001F2F00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Железнов </w:t>
      </w:r>
    </w:p>
    <w:p w:rsidRDefault="001F2F00" w:rsidP="00663B5B" w:rsidR="00663B5B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663B5B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663B5B">
        <w:rPr>
          <w:b/>
          <w:sz w:val="28"/>
          <w:szCs w:val="28"/>
          <w:lang w:val="kk-KZ"/>
        </w:rPr>
        <w:t>округі бюджеті туралы</w:t>
      </w:r>
    </w:p>
    <w:p w:rsidRDefault="00663B5B" w:rsidP="00663B5B" w:rsidR="00663B5B">
      <w:pPr>
        <w:ind w:right="-2"/>
        <w:jc w:val="center"/>
        <w:rPr>
          <w:sz w:val="28"/>
          <w:szCs w:val="28"/>
          <w:lang w:val="kk-KZ"/>
        </w:rPr>
      </w:pPr>
    </w:p>
    <w:p w:rsidRDefault="00663B5B" w:rsidP="00663B5B" w:rsidR="00663B5B">
      <w:pPr>
        <w:ind w:right="-2"/>
        <w:jc w:val="both"/>
        <w:rPr>
          <w:sz w:val="28"/>
          <w:szCs w:val="28"/>
          <w:lang w:val="kk-KZ"/>
        </w:rPr>
      </w:pPr>
    </w:p>
    <w:p w:rsidRDefault="00663B5B" w:rsidP="00663B5B" w:rsidR="00663B5B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 xml:space="preserve">ШЕШІМ ҚАБЫЛДАДЫ: </w:t>
      </w:r>
    </w:p>
    <w:p w:rsidRDefault="00663B5B" w:rsidP="00663B5B" w:rsidR="00663B5B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 жылдарға арналған Железнов ауылдық округінің бюджеті тиісінше 1, 2 және 3 - қосымшаларға сәйкес, оның ішінде 2021 жылға келесі  көлемдерде бекітілсін:</w:t>
      </w:r>
    </w:p>
    <w:p w:rsidRDefault="00663B5B" w:rsidP="00663B5B" w:rsidR="00663B5B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23 355 мың теңге:</w:t>
      </w:r>
    </w:p>
    <w:p w:rsidRDefault="00663B5B" w:rsidP="00663B5B" w:rsidR="00663B5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1 884 мың теңге;</w:t>
      </w:r>
    </w:p>
    <w:p w:rsidRDefault="00663B5B" w:rsidP="00663B5B" w:rsidR="00663B5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81 мың теңге;</w:t>
      </w:r>
    </w:p>
    <w:p w:rsidRDefault="00663B5B" w:rsidP="00663B5B" w:rsidR="00663B5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663B5B" w:rsidP="00663B5B" w:rsidR="00663B5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21 390 мың теңге;</w:t>
      </w:r>
    </w:p>
    <w:p w:rsidRDefault="00663B5B" w:rsidP="00663B5B" w:rsidR="00663B5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23 355 мың теңге;</w:t>
      </w:r>
    </w:p>
    <w:p w:rsidRDefault="00663B5B" w:rsidP="00663B5B" w:rsidR="00663B5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Default="00663B5B" w:rsidP="00663B5B" w:rsidR="00663B5B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Default="00663B5B" w:rsidP="00663B5B" w:rsidR="00663B5B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Default="00663B5B" w:rsidP="00663B5B" w:rsidR="00663B5B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663B5B" w:rsidP="00663B5B" w:rsidR="00663B5B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663B5B" w:rsidP="00663B5B" w:rsidR="00663B5B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663B5B" w:rsidP="00663B5B" w:rsidR="00663B5B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 теңге;</w:t>
      </w:r>
    </w:p>
    <w:p w:rsidRDefault="00663B5B" w:rsidP="00663B5B" w:rsidR="00663B5B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0  теңге:</w:t>
      </w:r>
    </w:p>
    <w:p w:rsidRDefault="00663B5B" w:rsidP="00663B5B" w:rsidR="00663B5B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663B5B" w:rsidP="00663B5B" w:rsidR="00663B5B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663B5B" w:rsidP="00663B5B" w:rsidR="00663B5B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663B5B" w:rsidP="00663B5B" w:rsidR="00663B5B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2021 жылға арналған Железнов ауылдық округінің бюджет түсімдері Қазақстан Республикасының Бюджет кодексіне, Қазақстан Республикасының </w:t>
      </w:r>
      <w:r>
        <w:rPr>
          <w:sz w:val="28"/>
          <w:szCs w:val="28"/>
          <w:lang w:val="kk-KZ"/>
        </w:rPr>
        <w:lastRenderedPageBreak/>
        <w:t xml:space="preserve">2020 жылғы 2 желтоқсандағы «2021-2023 жылдарға арналған республикалық бюджет туралы» Заңына, Бәйтерек ауданы мәслихатының </w:t>
      </w:r>
      <w:r w:rsidR="001F2F00">
        <w:rPr>
          <w:sz w:val="28"/>
          <w:szCs w:val="28"/>
          <w:lang w:val="kk-KZ"/>
        </w:rPr>
        <w:t>2020 жылғы 24 желтоқсандағы №59-</w:t>
      </w:r>
      <w:r w:rsidR="006C1C7A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</w:t>
      </w:r>
      <w:r>
        <w:rPr>
          <w:bCs/>
          <w:sz w:val="28"/>
          <w:szCs w:val="28"/>
          <w:lang w:val="kk-KZ"/>
        </w:rPr>
        <w:t>2021-2023  жылдарға арналған Бәйтерек ауданының бюджеті туралы</w:t>
      </w:r>
      <w:r>
        <w:rPr>
          <w:sz w:val="28"/>
          <w:szCs w:val="28"/>
          <w:lang w:val="kk-KZ"/>
        </w:rPr>
        <w:t>» шешіміне (Нормативтік құқықтық актілерді мемле</w:t>
      </w:r>
      <w:r w:rsidR="001F2F00">
        <w:rPr>
          <w:sz w:val="28"/>
          <w:szCs w:val="28"/>
          <w:lang w:val="kk-KZ"/>
        </w:rPr>
        <w:t>кеттік тіркеу тізілімінде №</w:t>
      </w:r>
      <w:r w:rsidR="006C1C7A" w:rsidRPr="006C1C7A">
        <w:rPr>
          <w:lang w:val="kk-KZ"/>
        </w:rPr>
        <w:t xml:space="preserve"> </w:t>
      </w:r>
      <w:r w:rsidR="006C1C7A" w:rsidRPr="006C1C7A">
        <w:rPr>
          <w:sz w:val="28"/>
          <w:szCs w:val="28"/>
          <w:lang w:val="kk-KZ"/>
        </w:rPr>
        <w:t>6643</w:t>
      </w:r>
      <w:r w:rsidR="001F2F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тіркелген) және осы шешімнің 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663B5B" w:rsidP="00663B5B" w:rsidR="00663B5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Қазақстан Республикасының «2021-2023 жылдарға арналған республикалық бюджет туралы» Заңының 7 -</w:t>
      </w:r>
      <w:r>
        <w:rPr>
          <w:sz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бабы  қатерге  және басшылыққа алынсын. </w:t>
      </w:r>
    </w:p>
    <w:p w:rsidRDefault="00663B5B" w:rsidP="00663B5B" w:rsidR="00663B5B">
      <w:pPr>
        <w:pStyle w:val="a4"/>
        <w:tabs>
          <w:tab w:pos="1780" w:val="num"/>
        </w:tabs>
        <w:ind w:firstLine="720"/>
        <w:rPr>
          <w:bCs/>
          <w:color w:themeColor="text1" w:val="000000"/>
          <w:sz w:val="28"/>
          <w:szCs w:val="28"/>
        </w:rPr>
      </w:pPr>
      <w:r>
        <w:rPr>
          <w:sz w:val="28"/>
        </w:rPr>
        <w:t xml:space="preserve">4. </w:t>
      </w:r>
      <w:r>
        <w:rPr>
          <w:color w:themeColor="text1" w:val="000000"/>
          <w:sz w:val="28"/>
          <w:szCs w:val="28"/>
        </w:rPr>
        <w:t>Жергілікті бюджеттердің теңгерімділігін қамтамасыз ету үшін 202</w:t>
      </w:r>
      <w:r w:rsidRPr="00285563">
        <w:rPr>
          <w:color w:themeColor="text1" w:val="000000"/>
          <w:sz w:val="28"/>
          <w:szCs w:val="28"/>
        </w:rPr>
        <w:t>1</w:t>
      </w:r>
      <w:r>
        <w:rPr>
          <w:color w:themeColor="text1" w:val="000000"/>
          <w:sz w:val="28"/>
          <w:szCs w:val="28"/>
        </w:rPr>
        <w:t xml:space="preserve"> жылдың кірістерін бөлу нормативі - ж</w:t>
      </w:r>
      <w:r>
        <w:rPr>
          <w:bCs/>
          <w:color w:themeColor="text1" w:val="000000"/>
          <w:sz w:val="28"/>
          <w:szCs w:val="28"/>
        </w:rPr>
        <w:t xml:space="preserve">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663B5B" w:rsidP="00663B5B" w:rsidR="00663B5B">
      <w:pPr>
        <w:pStyle w:val="a4"/>
        <w:tabs>
          <w:tab w:pos="1780" w:val="num"/>
        </w:tabs>
        <w:ind w:firstLine="720"/>
        <w:rPr>
          <w:color w:themeColor="text1" w:val="000000"/>
          <w:sz w:val="28"/>
        </w:rPr>
      </w:pPr>
      <w:r>
        <w:rPr>
          <w:sz w:val="28"/>
          <w:szCs w:val="28"/>
        </w:rPr>
        <w:t>5.</w:t>
      </w:r>
      <w:r>
        <w:t xml:space="preserve"> </w:t>
      </w:r>
      <w:r>
        <w:rPr>
          <w:color w:themeColor="text1" w:val="000000"/>
          <w:sz w:val="28"/>
          <w:szCs w:val="28"/>
        </w:rPr>
        <w:t>202</w:t>
      </w:r>
      <w:r w:rsidRPr="00285563">
        <w:rPr>
          <w:color w:themeColor="text1" w:val="000000"/>
          <w:sz w:val="28"/>
          <w:szCs w:val="28"/>
        </w:rPr>
        <w:t>1</w:t>
      </w:r>
      <w:r>
        <w:rPr>
          <w:color w:themeColor="text1" w:val="000000"/>
          <w:sz w:val="28"/>
          <w:szCs w:val="28"/>
        </w:rPr>
        <w:t xml:space="preserve"> жылға арналған ауылдық округ бюджетіне аудандық бюджеттен бе</w:t>
      </w:r>
      <w:r w:rsidR="00B83B81">
        <w:rPr>
          <w:color w:themeColor="text1" w:val="000000"/>
          <w:sz w:val="28"/>
          <w:szCs w:val="28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</w:rPr>
        <w:t xml:space="preserve">21 </w:t>
      </w:r>
      <w:r w:rsidRPr="00F72C29">
        <w:rPr>
          <w:color w:themeColor="text1" w:val="000000"/>
          <w:sz w:val="28"/>
          <w:szCs w:val="28"/>
        </w:rPr>
        <w:t>390</w:t>
      </w:r>
      <w:r>
        <w:rPr>
          <w:color w:themeColor="text1" w:val="000000"/>
          <w:sz w:val="28"/>
        </w:rPr>
        <w:t xml:space="preserve"> мың теңге</w:t>
      </w:r>
      <w:r>
        <w:rPr>
          <w:color w:themeColor="text1" w:val="000000"/>
          <w:sz w:val="28"/>
          <w:szCs w:val="28"/>
        </w:rPr>
        <w:t xml:space="preserve"> сомасында ескерілсін</w:t>
      </w:r>
      <w:r>
        <w:rPr>
          <w:color w:themeColor="text1" w:val="000000"/>
          <w:sz w:val="28"/>
        </w:rPr>
        <w:t>.</w:t>
      </w:r>
    </w:p>
    <w:p w:rsidRDefault="00663B5B" w:rsidP="00663B5B" w:rsidR="00663B5B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6.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663B5B" w:rsidP="00663B5B" w:rsidR="00663B5B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lang w:val="kk-KZ"/>
        </w:rPr>
        <w:t>7.  Осы шешім 2021 жылғы 1 қаңтардан бастап қолданысқа енгізіледі.</w:t>
      </w:r>
    </w:p>
    <w:p w:rsidRDefault="00663B5B" w:rsidP="00663B5B" w:rsidR="00663B5B">
      <w:pPr>
        <w:ind w:firstLine="708"/>
        <w:jc w:val="both"/>
        <w:rPr>
          <w:color w:val="000000"/>
          <w:sz w:val="28"/>
          <w:lang w:val="kk-KZ"/>
        </w:rPr>
      </w:pPr>
    </w:p>
    <w:p w:rsidRDefault="00663B5B" w:rsidP="00663B5B" w:rsidR="00663B5B">
      <w:pPr>
        <w:ind w:firstLine="708"/>
        <w:rPr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6B0CBE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663B5B" w:rsidP="00663B5B" w:rsidR="00663B5B">
      <w:pPr>
        <w:ind w:firstLine="708"/>
        <w:rPr>
          <w:sz w:val="28"/>
          <w:szCs w:val="28"/>
          <w:lang w:val="kk-KZ"/>
        </w:rPr>
      </w:pPr>
    </w:p>
    <w:p w:rsidRDefault="00663B5B" w:rsidP="00663B5B" w:rsidR="00663B5B">
      <w:pPr>
        <w:ind w:firstLine="708"/>
        <w:rPr>
          <w:sz w:val="28"/>
          <w:szCs w:val="28"/>
          <w:lang w:val="kk-KZ"/>
        </w:rPr>
      </w:pPr>
    </w:p>
    <w:p w:rsidRDefault="00663B5B" w:rsidP="00663B5B" w:rsidR="00663B5B">
      <w:pPr>
        <w:jc w:val="both"/>
        <w:rPr>
          <w:sz w:val="28"/>
          <w:szCs w:val="28"/>
          <w:lang w:val="kk-KZ"/>
        </w:rPr>
      </w:pPr>
    </w:p>
    <w:p w:rsidRDefault="00663B5B" w:rsidP="00663B5B" w:rsidR="00663B5B">
      <w:pPr>
        <w:jc w:val="center"/>
        <w:rPr>
          <w:b/>
          <w:bCs/>
          <w:sz w:val="28"/>
          <w:szCs w:val="28"/>
          <w:lang w:val="kk-KZ"/>
        </w:rPr>
      </w:pPr>
    </w:p>
    <w:p w:rsidRDefault="00663B5B" w:rsidP="00663B5B" w:rsidR="00663B5B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15:24:58,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15:46:39,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17:03:57,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6791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07E" w:rsidRDefault="00AC107E">
      <w:r>
        <w:separator/>
      </w:r>
    </w:p>
  </w:endnote>
  <w:endnote w:type="continuationSeparator" w:id="0">
    <w:p w:rsidR="00AC107E" w:rsidRDefault="00AC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419" w:rsidRDefault="00466419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419" w:rsidRDefault="00466419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419" w:rsidRDefault="0046641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07E" w:rsidRDefault="00AC107E">
      <w:r>
        <w:separator/>
      </w:r>
    </w:p>
  </w:footnote>
  <w:footnote w:type="continuationSeparator" w:id="0">
    <w:p w:rsidR="00AC107E" w:rsidRDefault="00AC1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83B81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663B5B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25BBD2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60-6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0309C"/>
    <w:rsid w:val="001319EE"/>
    <w:rsid w:val="00143292"/>
    <w:rsid w:val="001465D4"/>
    <w:rsid w:val="001763DE"/>
    <w:rsid w:val="001A1881"/>
    <w:rsid w:val="001B578C"/>
    <w:rsid w:val="001B61C1"/>
    <w:rsid w:val="001B7F3D"/>
    <w:rsid w:val="001F2F00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723A2"/>
    <w:rsid w:val="003D41C8"/>
    <w:rsid w:val="003F241E"/>
    <w:rsid w:val="003F2F36"/>
    <w:rsid w:val="00423754"/>
    <w:rsid w:val="00430E89"/>
    <w:rsid w:val="0046641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E49F8"/>
    <w:rsid w:val="005F582C"/>
    <w:rsid w:val="00624F7E"/>
    <w:rsid w:val="006340C9"/>
    <w:rsid w:val="00642211"/>
    <w:rsid w:val="00657477"/>
    <w:rsid w:val="00663B5B"/>
    <w:rsid w:val="0067240F"/>
    <w:rsid w:val="00683910"/>
    <w:rsid w:val="0069260C"/>
    <w:rsid w:val="006B0963"/>
    <w:rsid w:val="006B0CBE"/>
    <w:rsid w:val="006B0F9C"/>
    <w:rsid w:val="006B6938"/>
    <w:rsid w:val="006C1C7A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107E"/>
    <w:rsid w:val="00AC76FB"/>
    <w:rsid w:val="00AF1F22"/>
    <w:rsid w:val="00B12C86"/>
    <w:rsid w:val="00B2298B"/>
    <w:rsid w:val="00B5615F"/>
    <w:rsid w:val="00B65FFC"/>
    <w:rsid w:val="00B83B81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D35CD"/>
    <w:rsid w:val="00DE3B52"/>
    <w:rsid w:val="00DE4361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D248B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56955B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2020-12-22T10:37:00Z</dcterms:created>
  <dc:creator>user</dc:creator>
  <lastModifiedBy>Пользователь Windows</lastModifiedBy>
  <dcterms:modified xsi:type="dcterms:W3CDTF">2021-01-12T07:44:00Z</dcterms:modified>
  <revision>7</revision>
  <dc:title>ЌАЗАЌСТАН</dc:title>
</coreProperties>
</file>